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7A0BCF" w14:textId="0F244251" w:rsidR="008A2894" w:rsidRPr="001F549B" w:rsidRDefault="00231BD4" w:rsidP="000B01D5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 w:rsidRPr="001F549B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Week 3 Discussion 1 Responses</w:t>
      </w:r>
    </w:p>
    <w:p w14:paraId="7D10E979" w14:textId="419D35F1" w:rsidR="00231BD4" w:rsidRPr="001F549B" w:rsidRDefault="00231BD4" w:rsidP="000B01D5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F549B">
        <w:rPr>
          <w:rFonts w:ascii="Times New Roman" w:hAnsi="Times New Roman" w:cs="Times New Roman"/>
          <w:b/>
          <w:bCs/>
          <w:sz w:val="24"/>
          <w:szCs w:val="24"/>
          <w:lang w:val="en-US"/>
        </w:rPr>
        <w:t>Response to John Fanta</w:t>
      </w:r>
    </w:p>
    <w:p w14:paraId="642DD094" w14:textId="5E1791E6" w:rsidR="00231BD4" w:rsidRDefault="00231BD4" w:rsidP="000B01D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231BD4">
        <w:rPr>
          <w:rFonts w:ascii="Times New Roman" w:hAnsi="Times New Roman" w:cs="Times New Roman"/>
          <w:sz w:val="24"/>
          <w:szCs w:val="24"/>
          <w:lang w:val="en-US"/>
        </w:rPr>
        <w:t xml:space="preserve">Hi John. I was fascinated as I read your post. You mentioned something regarding how you measure operations effectiveness in your company. It is very interesting how you do it. However, I must state that I concur with you that measuring the effectiveness of operations begins with looking the set goals of particular operations over a </w:t>
      </w:r>
      <w:r w:rsidR="00DD1286">
        <w:rPr>
          <w:rFonts w:ascii="Times New Roman" w:hAnsi="Times New Roman" w:cs="Times New Roman"/>
          <w:sz w:val="24"/>
          <w:szCs w:val="24"/>
          <w:lang w:val="en-US"/>
        </w:rPr>
        <w:t xml:space="preserve">specified </w:t>
      </w:r>
      <w:r w:rsidRPr="00231BD4">
        <w:rPr>
          <w:rFonts w:ascii="Times New Roman" w:hAnsi="Times New Roman" w:cs="Times New Roman"/>
          <w:sz w:val="24"/>
          <w:szCs w:val="24"/>
          <w:lang w:val="en-US"/>
        </w:rPr>
        <w:t>period of time</w:t>
      </w:r>
      <w:r w:rsidR="00532135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532135" w:rsidRPr="003B6E61">
        <w:rPr>
          <w:rFonts w:ascii="Times New Roman" w:hAnsi="Times New Roman" w:cs="Times New Roman"/>
          <w:sz w:val="24"/>
          <w:szCs w:val="24"/>
        </w:rPr>
        <w:t>Dobni</w:t>
      </w:r>
      <w:proofErr w:type="spellEnd"/>
      <w:r w:rsidR="00532135" w:rsidRPr="003B6E61">
        <w:rPr>
          <w:rFonts w:ascii="Times New Roman" w:hAnsi="Times New Roman" w:cs="Times New Roman"/>
          <w:sz w:val="24"/>
          <w:szCs w:val="24"/>
        </w:rPr>
        <w:t>, 2008</w:t>
      </w:r>
      <w:r w:rsidR="00532135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231BD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2E2948">
        <w:rPr>
          <w:rFonts w:ascii="Times New Roman" w:hAnsi="Times New Roman" w:cs="Times New Roman"/>
          <w:sz w:val="24"/>
          <w:szCs w:val="24"/>
          <w:lang w:val="en-US"/>
        </w:rPr>
        <w:t xml:space="preserve">Just as </w:t>
      </w:r>
      <w:proofErr w:type="spellStart"/>
      <w:r w:rsidR="002E2948" w:rsidRPr="002E2948">
        <w:rPr>
          <w:rFonts w:ascii="Times New Roman" w:hAnsi="Times New Roman" w:cs="Times New Roman"/>
          <w:sz w:val="24"/>
          <w:szCs w:val="24"/>
        </w:rPr>
        <w:t>Danks</w:t>
      </w:r>
      <w:proofErr w:type="spellEnd"/>
      <w:r w:rsidR="002E2948" w:rsidRPr="002E2948">
        <w:rPr>
          <w:rFonts w:ascii="Times New Roman" w:hAnsi="Times New Roman" w:cs="Times New Roman"/>
          <w:sz w:val="24"/>
          <w:szCs w:val="24"/>
        </w:rPr>
        <w:t>, Rao &amp; Allen</w:t>
      </w:r>
      <w:r w:rsidR="002E294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E2948" w:rsidRPr="002E2948">
        <w:rPr>
          <w:rFonts w:ascii="Times New Roman" w:hAnsi="Times New Roman" w:cs="Times New Roman"/>
          <w:sz w:val="24"/>
          <w:szCs w:val="24"/>
        </w:rPr>
        <w:t>(2017)</w:t>
      </w:r>
      <w:r w:rsidR="002E2948">
        <w:rPr>
          <w:rFonts w:ascii="Times New Roman" w:hAnsi="Times New Roman" w:cs="Times New Roman"/>
          <w:sz w:val="24"/>
          <w:szCs w:val="24"/>
          <w:lang w:val="en-US"/>
        </w:rPr>
        <w:t xml:space="preserve"> put it, l</w:t>
      </w:r>
      <w:r w:rsidRPr="00231BD4">
        <w:rPr>
          <w:rFonts w:ascii="Times New Roman" w:hAnsi="Times New Roman" w:cs="Times New Roman"/>
          <w:sz w:val="24"/>
          <w:szCs w:val="24"/>
          <w:lang w:val="en-US"/>
        </w:rPr>
        <w:t xml:space="preserve">ooking at whether a </w:t>
      </w:r>
      <w:r w:rsidR="00B025F2" w:rsidRPr="00231BD4">
        <w:rPr>
          <w:rFonts w:ascii="Times New Roman" w:hAnsi="Times New Roman" w:cs="Times New Roman"/>
          <w:sz w:val="24"/>
          <w:szCs w:val="24"/>
          <w:lang w:val="en-US"/>
        </w:rPr>
        <w:t>particular operation</w:t>
      </w:r>
      <w:r w:rsidRPr="00231BD4">
        <w:rPr>
          <w:rFonts w:ascii="Times New Roman" w:hAnsi="Times New Roman" w:cs="Times New Roman"/>
          <w:sz w:val="24"/>
          <w:szCs w:val="24"/>
          <w:lang w:val="en-US"/>
        </w:rPr>
        <w:t xml:space="preserve"> meets the set goals of not helps to reveal the problems and shortcomings </w:t>
      </w:r>
      <w:r w:rsidR="00B025F2" w:rsidRPr="00231BD4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Pr="00231BD4">
        <w:rPr>
          <w:rFonts w:ascii="Times New Roman" w:hAnsi="Times New Roman" w:cs="Times New Roman"/>
          <w:sz w:val="24"/>
          <w:szCs w:val="24"/>
          <w:lang w:val="en-US"/>
        </w:rPr>
        <w:t xml:space="preserve"> an operation. That is how innovative operations are supposed to be done measured. I say so because evaluating innovative operations against the goals that such operations seek to achieve is the best way of telling whether those operations are succeeding or failing</w:t>
      </w:r>
      <w:r w:rsidR="00FA2D27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FA2D27" w:rsidRPr="002E2948">
        <w:rPr>
          <w:rFonts w:ascii="Times New Roman" w:hAnsi="Times New Roman" w:cs="Times New Roman"/>
          <w:sz w:val="24"/>
          <w:szCs w:val="24"/>
        </w:rPr>
        <w:t>Danks</w:t>
      </w:r>
      <w:proofErr w:type="spellEnd"/>
      <w:r w:rsidR="00FA2D27" w:rsidRPr="002E2948">
        <w:rPr>
          <w:rFonts w:ascii="Times New Roman" w:hAnsi="Times New Roman" w:cs="Times New Roman"/>
          <w:sz w:val="24"/>
          <w:szCs w:val="24"/>
        </w:rPr>
        <w:t>,</w:t>
      </w:r>
      <w:r w:rsidR="00FA2D2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A2D27" w:rsidRPr="002E2948">
        <w:rPr>
          <w:rFonts w:ascii="Times New Roman" w:hAnsi="Times New Roman" w:cs="Times New Roman"/>
          <w:sz w:val="24"/>
          <w:szCs w:val="24"/>
        </w:rPr>
        <w:t>Rao &amp; Allen, 2017)</w:t>
      </w:r>
      <w:r w:rsidR="00FA2D27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231BD4">
        <w:rPr>
          <w:rFonts w:ascii="Times New Roman" w:hAnsi="Times New Roman" w:cs="Times New Roman"/>
          <w:sz w:val="24"/>
          <w:szCs w:val="24"/>
          <w:lang w:val="en-US"/>
        </w:rPr>
        <w:t>. I would just like to a that it is not clear in your post how you can measure a culture of innovation in your organization. How do you do it in your organization</w:t>
      </w:r>
      <w:r w:rsidR="00DD1286">
        <w:rPr>
          <w:rFonts w:ascii="Times New Roman" w:hAnsi="Times New Roman" w:cs="Times New Roman"/>
          <w:sz w:val="24"/>
          <w:szCs w:val="24"/>
          <w:lang w:val="en-US"/>
        </w:rPr>
        <w:t>?</w:t>
      </w:r>
      <w:r w:rsidRPr="00231BD4">
        <w:rPr>
          <w:rFonts w:ascii="Times New Roman" w:hAnsi="Times New Roman" w:cs="Times New Roman"/>
          <w:sz w:val="24"/>
          <w:szCs w:val="24"/>
          <w:lang w:val="en-US"/>
        </w:rPr>
        <w:t xml:space="preserve"> A culture of innovation is not easy to instill</w:t>
      </w:r>
      <w:r w:rsidR="00DD1286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231BD4">
        <w:rPr>
          <w:rFonts w:ascii="Times New Roman" w:hAnsi="Times New Roman" w:cs="Times New Roman"/>
          <w:sz w:val="24"/>
          <w:szCs w:val="24"/>
          <w:lang w:val="en-US"/>
        </w:rPr>
        <w:t xml:space="preserve"> but people like Steve Jobs have done it before.</w:t>
      </w:r>
    </w:p>
    <w:p w14:paraId="1F114EB0" w14:textId="2B196A6C" w:rsidR="009D0FA5" w:rsidRDefault="009D0FA5" w:rsidP="000D087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References</w:t>
      </w:r>
    </w:p>
    <w:p w14:paraId="4311940B" w14:textId="77777777" w:rsidR="00B17AC0" w:rsidRPr="003B6E61" w:rsidRDefault="00B17AC0" w:rsidP="00B17AC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2E2948">
        <w:rPr>
          <w:rFonts w:ascii="Times New Roman" w:hAnsi="Times New Roman" w:cs="Times New Roman"/>
          <w:sz w:val="24"/>
          <w:szCs w:val="24"/>
        </w:rPr>
        <w:t>Danks</w:t>
      </w:r>
      <w:proofErr w:type="spellEnd"/>
      <w:r w:rsidRPr="002E2948">
        <w:rPr>
          <w:rFonts w:ascii="Times New Roman" w:hAnsi="Times New Roman" w:cs="Times New Roman"/>
          <w:sz w:val="24"/>
          <w:szCs w:val="24"/>
        </w:rPr>
        <w:t>, S., Rao, J., &amp; Allen, J. M. (2017). Measuring culture of innovation: A validation study of the Innovation Quotient instrument (part one). </w:t>
      </w:r>
      <w:r w:rsidRPr="002E2948">
        <w:rPr>
          <w:rFonts w:ascii="Times New Roman" w:hAnsi="Times New Roman" w:cs="Times New Roman"/>
          <w:i/>
          <w:iCs/>
          <w:sz w:val="24"/>
          <w:szCs w:val="24"/>
        </w:rPr>
        <w:t>Performance Improvement Quarterly</w:t>
      </w:r>
      <w:r w:rsidRPr="002E2948">
        <w:rPr>
          <w:rFonts w:ascii="Times New Roman" w:hAnsi="Times New Roman" w:cs="Times New Roman"/>
          <w:sz w:val="24"/>
          <w:szCs w:val="24"/>
        </w:rPr>
        <w:t>, </w:t>
      </w:r>
      <w:r w:rsidRPr="002E2948">
        <w:rPr>
          <w:rFonts w:ascii="Times New Roman" w:hAnsi="Times New Roman" w:cs="Times New Roman"/>
          <w:i/>
          <w:iCs/>
          <w:sz w:val="24"/>
          <w:szCs w:val="24"/>
        </w:rPr>
        <w:t>29</w:t>
      </w:r>
      <w:r w:rsidRPr="002E2948">
        <w:rPr>
          <w:rFonts w:ascii="Times New Roman" w:hAnsi="Times New Roman" w:cs="Times New Roman"/>
          <w:sz w:val="24"/>
          <w:szCs w:val="24"/>
        </w:rPr>
        <w:t>(4), 427-454.</w:t>
      </w:r>
    </w:p>
    <w:p w14:paraId="14694231" w14:textId="77777777" w:rsidR="00B17AC0" w:rsidRDefault="00B17AC0" w:rsidP="00B17AC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3B6E61">
        <w:rPr>
          <w:rFonts w:ascii="Times New Roman" w:hAnsi="Times New Roman" w:cs="Times New Roman"/>
          <w:sz w:val="24"/>
          <w:szCs w:val="24"/>
        </w:rPr>
        <w:t>Dobni</w:t>
      </w:r>
      <w:proofErr w:type="spellEnd"/>
      <w:r w:rsidRPr="003B6E61">
        <w:rPr>
          <w:rFonts w:ascii="Times New Roman" w:hAnsi="Times New Roman" w:cs="Times New Roman"/>
          <w:sz w:val="24"/>
          <w:szCs w:val="24"/>
        </w:rPr>
        <w:t>, C. B. (2008). Measuring innovation culture in organizations. </w:t>
      </w:r>
      <w:r w:rsidRPr="003B6E61">
        <w:rPr>
          <w:rFonts w:ascii="Times New Roman" w:hAnsi="Times New Roman" w:cs="Times New Roman"/>
          <w:i/>
          <w:iCs/>
          <w:sz w:val="24"/>
          <w:szCs w:val="24"/>
        </w:rPr>
        <w:t>European journal of innovation management</w:t>
      </w:r>
      <w:r w:rsidRPr="003B6E61">
        <w:rPr>
          <w:rFonts w:ascii="Times New Roman" w:hAnsi="Times New Roman" w:cs="Times New Roman"/>
          <w:sz w:val="24"/>
          <w:szCs w:val="24"/>
        </w:rPr>
        <w:t>.</w:t>
      </w:r>
      <w:r w:rsidRPr="003B6E61">
        <w:rPr>
          <w:rFonts w:ascii="Times New Roman" w:hAnsi="Times New Roman" w:cs="Times New Roman"/>
          <w:i/>
          <w:iCs/>
          <w:sz w:val="24"/>
          <w:szCs w:val="24"/>
        </w:rPr>
        <w:t xml:space="preserve"> 11</w:t>
      </w:r>
      <w:r w:rsidRPr="003B6E61">
        <w:rPr>
          <w:rFonts w:ascii="Times New Roman" w:hAnsi="Times New Roman" w:cs="Times New Roman"/>
          <w:sz w:val="24"/>
          <w:szCs w:val="24"/>
        </w:rPr>
        <w:t>(4), 539–</w:t>
      </w:r>
      <w:r w:rsidRPr="003B6E61">
        <w:rPr>
          <w:rFonts w:ascii="Times New Roman" w:hAnsi="Times New Roman" w:cs="Times New Roman"/>
          <w:sz w:val="24"/>
          <w:szCs w:val="24"/>
          <w:lang w:val="en-US"/>
        </w:rPr>
        <w:t>559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946F2C1" w14:textId="77777777" w:rsidR="00AF79F4" w:rsidRDefault="00AF79F4" w:rsidP="000B01D5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23EA64E" w14:textId="77777777" w:rsidR="00287CE4" w:rsidRDefault="00287CE4" w:rsidP="000B01D5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72170EB4" w14:textId="09DA997A" w:rsidR="0082724D" w:rsidRPr="001F549B" w:rsidRDefault="0082724D" w:rsidP="000B01D5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F549B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Response to Erica Sampson</w:t>
      </w:r>
    </w:p>
    <w:p w14:paraId="69893D01" w14:textId="432F53AA" w:rsidR="00231BD4" w:rsidRDefault="0082724D" w:rsidP="000B01D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82724D">
        <w:rPr>
          <w:rFonts w:ascii="Times New Roman" w:hAnsi="Times New Roman" w:cs="Times New Roman"/>
          <w:sz w:val="24"/>
          <w:szCs w:val="24"/>
          <w:lang w:val="en-US"/>
        </w:rPr>
        <w:t xml:space="preserve">Hi Erica. I have read through your post and I like the way you have explicated the approaches that the two articles suggest as methods of measuring the culture of </w:t>
      </w:r>
      <w:r w:rsidR="00B025F2" w:rsidRPr="0082724D">
        <w:rPr>
          <w:rFonts w:ascii="Times New Roman" w:hAnsi="Times New Roman" w:cs="Times New Roman"/>
          <w:sz w:val="24"/>
          <w:szCs w:val="24"/>
          <w:lang w:val="en-US"/>
        </w:rPr>
        <w:t>innovation</w:t>
      </w:r>
      <w:r w:rsidRPr="0082724D">
        <w:rPr>
          <w:rFonts w:ascii="Times New Roman" w:hAnsi="Times New Roman" w:cs="Times New Roman"/>
          <w:sz w:val="24"/>
          <w:szCs w:val="24"/>
          <w:lang w:val="en-US"/>
        </w:rPr>
        <w:t xml:space="preserve"> in an organization. However, I do not agree with </w:t>
      </w:r>
      <w:r w:rsidR="00B025F2" w:rsidRPr="0082724D">
        <w:rPr>
          <w:rFonts w:ascii="Times New Roman" w:hAnsi="Times New Roman" w:cs="Times New Roman"/>
          <w:sz w:val="24"/>
          <w:szCs w:val="24"/>
          <w:lang w:val="en-US"/>
        </w:rPr>
        <w:t>Gobble’s</w:t>
      </w:r>
      <w:r w:rsidRPr="0082724D">
        <w:rPr>
          <w:rFonts w:ascii="Times New Roman" w:hAnsi="Times New Roman" w:cs="Times New Roman"/>
          <w:sz w:val="24"/>
          <w:szCs w:val="24"/>
          <w:lang w:val="en-US"/>
        </w:rPr>
        <w:t xml:space="preserve"> point that innovators do not focus on profits when innovating things</w:t>
      </w:r>
      <w:r w:rsidR="00C717E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B3793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C717EA">
        <w:rPr>
          <w:rFonts w:ascii="Times New Roman" w:hAnsi="Times New Roman" w:cs="Times New Roman"/>
          <w:sz w:val="24"/>
          <w:szCs w:val="24"/>
          <w:lang w:val="en-US"/>
        </w:rPr>
        <w:t>Gobble, 2016)</w:t>
      </w:r>
      <w:r w:rsidRPr="0082724D">
        <w:rPr>
          <w:rFonts w:ascii="Times New Roman" w:hAnsi="Times New Roman" w:cs="Times New Roman"/>
          <w:sz w:val="24"/>
          <w:szCs w:val="24"/>
          <w:lang w:val="en-US"/>
        </w:rPr>
        <w:t xml:space="preserve">. In fact, the biggest drive why people innovate in the business word is making </w:t>
      </w:r>
      <w:r w:rsidR="00B025F2" w:rsidRPr="0082724D">
        <w:rPr>
          <w:rFonts w:ascii="Times New Roman" w:hAnsi="Times New Roman" w:cs="Times New Roman"/>
          <w:sz w:val="24"/>
          <w:szCs w:val="24"/>
          <w:lang w:val="en-US"/>
        </w:rPr>
        <w:t>profits</w:t>
      </w:r>
      <w:r w:rsidRPr="0082724D">
        <w:rPr>
          <w:rFonts w:ascii="Times New Roman" w:hAnsi="Times New Roman" w:cs="Times New Roman"/>
          <w:sz w:val="24"/>
          <w:szCs w:val="24"/>
          <w:lang w:val="en-US"/>
        </w:rPr>
        <w:t xml:space="preserve">. Even if the innovations </w:t>
      </w:r>
      <w:r w:rsidR="00B025F2" w:rsidRPr="0082724D">
        <w:rPr>
          <w:rFonts w:ascii="Times New Roman" w:hAnsi="Times New Roman" w:cs="Times New Roman"/>
          <w:sz w:val="24"/>
          <w:szCs w:val="24"/>
          <w:lang w:val="en-US"/>
        </w:rPr>
        <w:t>implemented</w:t>
      </w:r>
      <w:r w:rsidRPr="0082724D">
        <w:rPr>
          <w:rFonts w:ascii="Times New Roman" w:hAnsi="Times New Roman" w:cs="Times New Roman"/>
          <w:sz w:val="24"/>
          <w:szCs w:val="24"/>
          <w:lang w:val="en-US"/>
        </w:rPr>
        <w:t xml:space="preserve"> do not directly seem to be profitable, they are connected to bettering the position of an organization among </w:t>
      </w:r>
      <w:r w:rsidR="00B025F2" w:rsidRPr="0082724D">
        <w:rPr>
          <w:rFonts w:ascii="Times New Roman" w:hAnsi="Times New Roman" w:cs="Times New Roman"/>
          <w:sz w:val="24"/>
          <w:szCs w:val="24"/>
          <w:lang w:val="en-US"/>
        </w:rPr>
        <w:t>competitors</w:t>
      </w:r>
      <w:r w:rsidRPr="0082724D">
        <w:rPr>
          <w:rFonts w:ascii="Times New Roman" w:hAnsi="Times New Roman" w:cs="Times New Roman"/>
          <w:sz w:val="24"/>
          <w:szCs w:val="24"/>
          <w:lang w:val="en-US"/>
        </w:rPr>
        <w:t xml:space="preserve"> within the industry</w:t>
      </w:r>
      <w:r w:rsidR="00AB3793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AB3793" w:rsidRPr="00AB3793">
        <w:rPr>
          <w:rFonts w:ascii="Times New Roman" w:hAnsi="Times New Roman" w:cs="Times New Roman"/>
          <w:sz w:val="24"/>
          <w:szCs w:val="24"/>
        </w:rPr>
        <w:t>Lehtinen</w:t>
      </w:r>
      <w:r w:rsidR="00AB379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F44A8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B3793" w:rsidRPr="00AB3793">
        <w:rPr>
          <w:rFonts w:ascii="Times New Roman" w:hAnsi="Times New Roman" w:cs="Times New Roman"/>
          <w:sz w:val="24"/>
          <w:szCs w:val="24"/>
        </w:rPr>
        <w:t>2018</w:t>
      </w:r>
      <w:r w:rsidR="00AB3793">
        <w:rPr>
          <w:rFonts w:ascii="Times New Roman" w:hAnsi="Times New Roman" w:cs="Times New Roman"/>
          <w:sz w:val="24"/>
          <w:szCs w:val="24"/>
          <w:lang w:val="en-US"/>
        </w:rPr>
        <w:t>).</w:t>
      </w:r>
      <w:r w:rsidRPr="0082724D">
        <w:rPr>
          <w:rFonts w:ascii="Times New Roman" w:hAnsi="Times New Roman" w:cs="Times New Roman"/>
          <w:sz w:val="24"/>
          <w:szCs w:val="24"/>
          <w:lang w:val="en-US"/>
        </w:rPr>
        <w:t xml:space="preserve"> That in itself is profit-oriented. However, your point on </w:t>
      </w:r>
      <w:r w:rsidR="00B025F2" w:rsidRPr="0082724D">
        <w:rPr>
          <w:rFonts w:ascii="Times New Roman" w:hAnsi="Times New Roman" w:cs="Times New Roman"/>
          <w:sz w:val="24"/>
          <w:szCs w:val="24"/>
          <w:lang w:val="en-US"/>
        </w:rPr>
        <w:t>considering the</w:t>
      </w:r>
      <w:r w:rsidRPr="0082724D">
        <w:rPr>
          <w:rFonts w:ascii="Times New Roman" w:hAnsi="Times New Roman" w:cs="Times New Roman"/>
          <w:sz w:val="24"/>
          <w:szCs w:val="24"/>
          <w:lang w:val="en-US"/>
        </w:rPr>
        <w:t xml:space="preserve"> dependent and independent variables in innovation while measuring the culture of innovation is </w:t>
      </w:r>
      <w:r w:rsidR="00B025F2" w:rsidRPr="0082724D">
        <w:rPr>
          <w:rFonts w:ascii="Times New Roman" w:hAnsi="Times New Roman" w:cs="Times New Roman"/>
          <w:sz w:val="24"/>
          <w:szCs w:val="24"/>
          <w:lang w:val="en-US"/>
        </w:rPr>
        <w:t>valid</w:t>
      </w:r>
      <w:r w:rsidRPr="0082724D">
        <w:rPr>
          <w:rFonts w:ascii="Times New Roman" w:hAnsi="Times New Roman" w:cs="Times New Roman"/>
          <w:sz w:val="24"/>
          <w:szCs w:val="24"/>
          <w:lang w:val="en-US"/>
        </w:rPr>
        <w:t xml:space="preserve">. This is because innovation is always a process and depends on </w:t>
      </w:r>
      <w:r w:rsidR="00B025F2" w:rsidRPr="0082724D">
        <w:rPr>
          <w:rFonts w:ascii="Times New Roman" w:hAnsi="Times New Roman" w:cs="Times New Roman"/>
          <w:sz w:val="24"/>
          <w:szCs w:val="24"/>
          <w:lang w:val="en-US"/>
        </w:rPr>
        <w:t>particular</w:t>
      </w:r>
      <w:r w:rsidRPr="0082724D">
        <w:rPr>
          <w:rFonts w:ascii="Times New Roman" w:hAnsi="Times New Roman" w:cs="Times New Roman"/>
          <w:sz w:val="24"/>
          <w:szCs w:val="24"/>
          <w:lang w:val="en-US"/>
        </w:rPr>
        <w:t xml:space="preserve"> pre</w:t>
      </w:r>
      <w:r w:rsidR="00B025F2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82724D">
        <w:rPr>
          <w:rFonts w:ascii="Times New Roman" w:hAnsi="Times New Roman" w:cs="Times New Roman"/>
          <w:sz w:val="24"/>
          <w:szCs w:val="24"/>
          <w:lang w:val="en-US"/>
        </w:rPr>
        <w:t xml:space="preserve">existing and continuously existing factors in an organization for its success. Therefore, considering these variables helps the managers </w:t>
      </w:r>
      <w:r w:rsidR="00B025F2" w:rsidRPr="0082724D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Pr="0082724D">
        <w:rPr>
          <w:rFonts w:ascii="Times New Roman" w:hAnsi="Times New Roman" w:cs="Times New Roman"/>
          <w:sz w:val="24"/>
          <w:szCs w:val="24"/>
          <w:lang w:val="en-US"/>
        </w:rPr>
        <w:t xml:space="preserve"> an organization to determine if the innovation goals are being </w:t>
      </w:r>
      <w:r w:rsidR="00B025F2" w:rsidRPr="0082724D">
        <w:rPr>
          <w:rFonts w:ascii="Times New Roman" w:hAnsi="Times New Roman" w:cs="Times New Roman"/>
          <w:sz w:val="24"/>
          <w:szCs w:val="24"/>
          <w:lang w:val="en-US"/>
        </w:rPr>
        <w:t>achieved</w:t>
      </w:r>
      <w:r w:rsidRPr="0082724D">
        <w:rPr>
          <w:rFonts w:ascii="Times New Roman" w:hAnsi="Times New Roman" w:cs="Times New Roman"/>
          <w:sz w:val="24"/>
          <w:szCs w:val="24"/>
          <w:lang w:val="en-US"/>
        </w:rPr>
        <w:t xml:space="preserve"> or not.</w:t>
      </w:r>
    </w:p>
    <w:p w14:paraId="10B8CBD1" w14:textId="1086094D" w:rsidR="00287CE4" w:rsidRDefault="00287CE4" w:rsidP="002A13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References</w:t>
      </w:r>
    </w:p>
    <w:p w14:paraId="24A40FF3" w14:textId="77777777" w:rsidR="00F1468E" w:rsidRDefault="00F1468E" w:rsidP="00F1468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C717EA">
        <w:rPr>
          <w:rFonts w:ascii="Times New Roman" w:hAnsi="Times New Roman" w:cs="Times New Roman"/>
          <w:sz w:val="24"/>
          <w:szCs w:val="24"/>
          <w:lang w:val="en-US"/>
        </w:rPr>
        <w:t>Gobble, M. M. (2016). Defining the varieties of user innovation. </w:t>
      </w:r>
      <w:r w:rsidRPr="00C717EA">
        <w:rPr>
          <w:rFonts w:ascii="Times New Roman" w:hAnsi="Times New Roman" w:cs="Times New Roman"/>
          <w:i/>
          <w:iCs/>
          <w:sz w:val="24"/>
          <w:szCs w:val="24"/>
          <w:lang w:val="en-US"/>
        </w:rPr>
        <w:t>Research Technology Management</w:t>
      </w:r>
      <w:r w:rsidRPr="00C717EA">
        <w:rPr>
          <w:rFonts w:ascii="Times New Roman" w:hAnsi="Times New Roman" w:cs="Times New Roman"/>
          <w:sz w:val="24"/>
          <w:szCs w:val="24"/>
          <w:lang w:val="en-US"/>
        </w:rPr>
        <w:t>, </w:t>
      </w:r>
      <w:r w:rsidRPr="00C717EA">
        <w:rPr>
          <w:rFonts w:ascii="Times New Roman" w:hAnsi="Times New Roman" w:cs="Times New Roman"/>
          <w:i/>
          <w:iCs/>
          <w:sz w:val="24"/>
          <w:szCs w:val="24"/>
          <w:lang w:val="en-US"/>
        </w:rPr>
        <w:t>59</w:t>
      </w:r>
      <w:r w:rsidRPr="00C717EA">
        <w:rPr>
          <w:rFonts w:ascii="Times New Roman" w:hAnsi="Times New Roman" w:cs="Times New Roman"/>
          <w:sz w:val="24"/>
          <w:szCs w:val="24"/>
          <w:lang w:val="en-US"/>
        </w:rPr>
        <w:t xml:space="preserve">(6), 47-50. </w:t>
      </w:r>
      <w:hyperlink r:id="rId4" w:history="1">
        <w:r w:rsidRPr="00C717EA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https://doi.org/10.1080/08956308.2016.1232141</w:t>
        </w:r>
      </w:hyperlink>
    </w:p>
    <w:p w14:paraId="4504B29F" w14:textId="77777777" w:rsidR="00F1468E" w:rsidRPr="00231BD4" w:rsidRDefault="00F1468E" w:rsidP="00F1468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B3793">
        <w:rPr>
          <w:rFonts w:ascii="Times New Roman" w:hAnsi="Times New Roman" w:cs="Times New Roman"/>
          <w:sz w:val="24"/>
          <w:szCs w:val="24"/>
        </w:rPr>
        <w:t>Lehtinen</w:t>
      </w:r>
      <w:proofErr w:type="spellEnd"/>
      <w:r w:rsidRPr="00AB3793">
        <w:rPr>
          <w:rFonts w:ascii="Times New Roman" w:hAnsi="Times New Roman" w:cs="Times New Roman"/>
          <w:sz w:val="24"/>
          <w:szCs w:val="24"/>
        </w:rPr>
        <w:t>, M. (2018). Incentives to Innovate: Profit Sharing and Employee Health and Safety.</w:t>
      </w:r>
    </w:p>
    <w:sectPr w:rsidR="00F1468E" w:rsidRPr="00231B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AzMjA2N7EwMTU0sDRS0lEKTi0uzszPAykwqgUA62B+iiwAAAA="/>
  </w:docVars>
  <w:rsids>
    <w:rsidRoot w:val="00231BD4"/>
    <w:rsid w:val="000B01D5"/>
    <w:rsid w:val="000D087D"/>
    <w:rsid w:val="001F549B"/>
    <w:rsid w:val="00231BD4"/>
    <w:rsid w:val="00287CE4"/>
    <w:rsid w:val="002A13E8"/>
    <w:rsid w:val="002E2948"/>
    <w:rsid w:val="003B6E61"/>
    <w:rsid w:val="00532135"/>
    <w:rsid w:val="00821AE4"/>
    <w:rsid w:val="0082724D"/>
    <w:rsid w:val="008A2894"/>
    <w:rsid w:val="009D0FA5"/>
    <w:rsid w:val="00AB3793"/>
    <w:rsid w:val="00AF79F4"/>
    <w:rsid w:val="00B025F2"/>
    <w:rsid w:val="00B17AC0"/>
    <w:rsid w:val="00C717EA"/>
    <w:rsid w:val="00DD1286"/>
    <w:rsid w:val="00F1468E"/>
    <w:rsid w:val="00F44A80"/>
    <w:rsid w:val="00FA2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D4926"/>
  <w15:chartTrackingRefBased/>
  <w15:docId w15:val="{4AD67BE3-AC06-42F0-A188-7C60F0AFE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717E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717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i.org/10.1080/08956308.2016.123214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432</Words>
  <Characters>2465</Characters>
  <Application>Microsoft Office Word</Application>
  <DocSecurity>0</DocSecurity>
  <Lines>20</Lines>
  <Paragraphs>5</Paragraphs>
  <ScaleCrop>false</ScaleCrop>
  <Company/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Antony Ouma</dc:creator>
  <cp:keywords/>
  <dc:description/>
  <cp:lastModifiedBy>Antony Ouma</cp:lastModifiedBy>
  <cp:revision>29</cp:revision>
  <dcterms:created xsi:type="dcterms:W3CDTF">2020-11-23T15:52:00Z</dcterms:created>
  <dcterms:modified xsi:type="dcterms:W3CDTF">2020-11-23T20:06:00Z</dcterms:modified>
</cp:coreProperties>
</file>